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99D0014" w:rsidR="00152A13" w:rsidRPr="00856508" w:rsidRDefault="004B3C3B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Consejería Electoral B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F89F24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C42C8">
              <w:rPr>
                <w:rFonts w:ascii="Tahoma" w:hAnsi="Tahoma" w:cs="Tahoma"/>
              </w:rPr>
              <w:t>Luisa Carolina Sánchez Figueroa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107691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Licenciatura en Derecho</w:t>
            </w:r>
          </w:p>
          <w:p w14:paraId="240E6F4E" w14:textId="15324732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año 2020 a 2023</w:t>
            </w:r>
          </w:p>
          <w:p w14:paraId="4DA240C2" w14:textId="1827EEDD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Universidad </w:t>
            </w:r>
            <w:r w:rsidR="00372C5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Vizcaya </w:t>
            </w:r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de las Américas </w:t>
            </w:r>
            <w:r w:rsidR="00372C5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campus </w:t>
            </w:r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Saltillo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F39B95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Centro de Justicia y Empoderamiento para las Mujeres del Estado de Coahuila de Zaragoza</w:t>
            </w:r>
          </w:p>
          <w:p w14:paraId="21A63A20" w14:textId="63DC6CE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septiembre de 2023 a septiembre de 2025</w:t>
            </w:r>
          </w:p>
          <w:p w14:paraId="011099F2" w14:textId="75B85AF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Titular de la Unidad de Transparencia / Particular de la </w:t>
            </w:r>
            <w:proofErr w:type="gramStart"/>
            <w:r w:rsidR="00EC42C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Directora General</w:t>
            </w:r>
            <w:proofErr w:type="gramEnd"/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27415E70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9CE0" w14:textId="77777777" w:rsidR="0093438D" w:rsidRDefault="0093438D" w:rsidP="00527FC7">
      <w:pPr>
        <w:spacing w:after="0" w:line="240" w:lineRule="auto"/>
      </w:pPr>
      <w:r>
        <w:separator/>
      </w:r>
    </w:p>
  </w:endnote>
  <w:endnote w:type="continuationSeparator" w:id="0">
    <w:p w14:paraId="0E528FF5" w14:textId="77777777" w:rsidR="0093438D" w:rsidRDefault="0093438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0190" w14:textId="77777777" w:rsidR="0093438D" w:rsidRDefault="0093438D" w:rsidP="00527FC7">
      <w:pPr>
        <w:spacing w:after="0" w:line="240" w:lineRule="auto"/>
      </w:pPr>
      <w:r>
        <w:separator/>
      </w:r>
    </w:p>
  </w:footnote>
  <w:footnote w:type="continuationSeparator" w:id="0">
    <w:p w14:paraId="7BAC9DB7" w14:textId="77777777" w:rsidR="0093438D" w:rsidRDefault="0093438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2C5C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B3C3B"/>
    <w:rsid w:val="004E72A3"/>
    <w:rsid w:val="004F5CBA"/>
    <w:rsid w:val="00505CEA"/>
    <w:rsid w:val="005149DE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E6BD2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3438D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CE7EE9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C42C8"/>
    <w:rsid w:val="00F2497D"/>
    <w:rsid w:val="00F316A5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2025-12-31T17:29:00Z</dcterms:created>
  <dcterms:modified xsi:type="dcterms:W3CDTF">2025-12-31T17:29:00Z</dcterms:modified>
</cp:coreProperties>
</file>